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F9" w:rsidRDefault="00F036F9">
      <w:r>
        <w:t xml:space="preserve">Mexican </w:t>
      </w:r>
      <w:proofErr w:type="spellStart"/>
      <w:r>
        <w:t>Polaca</w:t>
      </w:r>
      <w:proofErr w:type="spellEnd"/>
      <w:r>
        <w:t xml:space="preserve"> Chicken (</w:t>
      </w:r>
      <w:proofErr w:type="spellStart"/>
      <w:r w:rsidRPr="00F036F9">
        <w:rPr>
          <w:i/>
        </w:rPr>
        <w:t>Pollo</w:t>
      </w:r>
      <w:proofErr w:type="spellEnd"/>
      <w:r w:rsidRPr="00F036F9">
        <w:rPr>
          <w:i/>
        </w:rPr>
        <w:t xml:space="preserve"> a la </w:t>
      </w:r>
      <w:proofErr w:type="spellStart"/>
      <w:r w:rsidRPr="00F036F9">
        <w:rPr>
          <w:i/>
        </w:rPr>
        <w:t>Polaca</w:t>
      </w:r>
      <w:proofErr w:type="spellEnd"/>
      <w:r>
        <w:t>)</w:t>
      </w:r>
      <w:r w:rsidR="00314481">
        <w:t xml:space="preserve"> – recipe serves </w:t>
      </w:r>
      <w:r w:rsidR="00097C5B">
        <w:t>6 to 8</w:t>
      </w:r>
    </w:p>
    <w:p w:rsidR="00F036F9" w:rsidRDefault="00F036F9"/>
    <w:p w:rsidR="004F109E" w:rsidRPr="004F109E" w:rsidRDefault="00224A89">
      <w:pPr>
        <w:rPr>
          <w:rFonts w:cs="Arial"/>
          <w:iCs/>
          <w:color w:val="1A1A1A"/>
          <w:szCs w:val="25"/>
        </w:rPr>
      </w:pPr>
      <w:r>
        <w:rPr>
          <w:rFonts w:cs="Arial"/>
          <w:iCs/>
          <w:color w:val="1A1A1A"/>
          <w:szCs w:val="25"/>
        </w:rPr>
        <w:t xml:space="preserve"> </w:t>
      </w:r>
      <w:r w:rsidR="001B48D5">
        <w:rPr>
          <w:rFonts w:cs="Arial"/>
          <w:iCs/>
          <w:noProof/>
          <w:color w:val="1A1A1A"/>
          <w:szCs w:val="25"/>
        </w:rPr>
        <w:drawing>
          <wp:inline distT="0" distB="0" distL="0" distR="0">
            <wp:extent cx="2438400" cy="1828800"/>
            <wp:effectExtent l="25400" t="0" r="0" b="0"/>
            <wp:docPr id="2" name="Picture 1" descr="::::Desktop:Mexican Polaca Chi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Mexican Polaca Chicke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iCs/>
          <w:color w:val="1A1A1A"/>
          <w:szCs w:val="25"/>
        </w:rPr>
        <w:t xml:space="preserve">   </w:t>
      </w:r>
      <w:r w:rsidR="001B48D5">
        <w:rPr>
          <w:rFonts w:cs="Arial"/>
          <w:iCs/>
          <w:color w:val="1A1A1A"/>
          <w:szCs w:val="25"/>
        </w:rPr>
        <w:t xml:space="preserve"> </w:t>
      </w:r>
      <w:r w:rsidR="002C5AE7">
        <w:rPr>
          <w:rFonts w:cs="Arial"/>
          <w:iCs/>
          <w:noProof/>
          <w:color w:val="1A1A1A"/>
          <w:szCs w:val="25"/>
        </w:rPr>
        <w:drawing>
          <wp:inline distT="0" distB="0" distL="0" distR="0">
            <wp:extent cx="2160693" cy="1828800"/>
            <wp:effectExtent l="25400" t="0" r="0" b="0"/>
            <wp:docPr id="3" name="Picture 3" descr="::::Desktop:unnam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unnamed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93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09E" w:rsidRPr="004F109E" w:rsidRDefault="004F109E">
      <w:pPr>
        <w:rPr>
          <w:rFonts w:cs="Arial"/>
          <w:iCs/>
          <w:color w:val="1A1A1A"/>
          <w:szCs w:val="25"/>
        </w:rPr>
      </w:pPr>
    </w:p>
    <w:p w:rsidR="00221460" w:rsidRPr="00312EF3" w:rsidRDefault="002430CC">
      <w:pPr>
        <w:rPr>
          <w:rFonts w:cs="Arial"/>
          <w:iCs/>
          <w:szCs w:val="25"/>
        </w:rPr>
      </w:pPr>
      <w:r>
        <w:rPr>
          <w:rFonts w:cs="Arial"/>
          <w:iCs/>
          <w:color w:val="1A1A1A"/>
          <w:szCs w:val="25"/>
        </w:rPr>
        <w:t xml:space="preserve">After </w:t>
      </w:r>
      <w:r w:rsidR="004F109E" w:rsidRPr="004F109E">
        <w:rPr>
          <w:rFonts w:cs="Arial"/>
          <w:iCs/>
          <w:color w:val="1A1A1A"/>
          <w:szCs w:val="25"/>
        </w:rPr>
        <w:t xml:space="preserve">Christmas, the celebration continues with this </w:t>
      </w:r>
      <w:r>
        <w:rPr>
          <w:rFonts w:cs="Arial"/>
          <w:iCs/>
          <w:color w:val="1A1A1A"/>
          <w:szCs w:val="25"/>
        </w:rPr>
        <w:t>s</w:t>
      </w:r>
      <w:r w:rsidR="004F109E" w:rsidRPr="004F109E">
        <w:rPr>
          <w:rFonts w:cs="Arial"/>
          <w:iCs/>
          <w:color w:val="1A1A1A"/>
          <w:szCs w:val="25"/>
        </w:rPr>
        <w:t xml:space="preserve">hredded </w:t>
      </w:r>
      <w:r>
        <w:rPr>
          <w:rFonts w:cs="Arial"/>
          <w:iCs/>
          <w:color w:val="1A1A1A"/>
          <w:szCs w:val="25"/>
        </w:rPr>
        <w:t>c</w:t>
      </w:r>
      <w:r w:rsidR="004F109E" w:rsidRPr="004F109E">
        <w:rPr>
          <w:rFonts w:cs="Arial"/>
          <w:iCs/>
          <w:color w:val="1A1A1A"/>
          <w:szCs w:val="25"/>
        </w:rPr>
        <w:t>hicken</w:t>
      </w:r>
      <w:r w:rsidR="007B4F16">
        <w:rPr>
          <w:rFonts w:cs="Arial"/>
          <w:iCs/>
          <w:color w:val="1A1A1A"/>
          <w:szCs w:val="25"/>
        </w:rPr>
        <w:t xml:space="preserve"> </w:t>
      </w:r>
      <w:r w:rsidR="00C4247B">
        <w:rPr>
          <w:rFonts w:cs="Arial"/>
          <w:iCs/>
          <w:color w:val="1A1A1A"/>
          <w:szCs w:val="25"/>
        </w:rPr>
        <w:t xml:space="preserve">(roughly translated as Polish-woman chicken) </w:t>
      </w:r>
      <w:r w:rsidR="007B4F16">
        <w:rPr>
          <w:rFonts w:cs="Arial"/>
          <w:iCs/>
          <w:color w:val="1A1A1A"/>
          <w:szCs w:val="25"/>
        </w:rPr>
        <w:t>served over tostadas</w:t>
      </w:r>
      <w:r w:rsidR="004F109E" w:rsidRPr="004F109E">
        <w:rPr>
          <w:rFonts w:cs="Arial"/>
          <w:iCs/>
          <w:color w:val="1A1A1A"/>
          <w:szCs w:val="25"/>
        </w:rPr>
        <w:t xml:space="preserve">. These are very popular in Mexico when celebrating </w:t>
      </w:r>
      <w:r w:rsidR="004F109E" w:rsidRPr="00221460">
        <w:rPr>
          <w:rFonts w:cs="Arial"/>
          <w:i/>
          <w:iCs/>
          <w:color w:val="1A1A1A"/>
          <w:szCs w:val="25"/>
        </w:rPr>
        <w:t xml:space="preserve">Los </w:t>
      </w:r>
      <w:proofErr w:type="spellStart"/>
      <w:r w:rsidR="004F109E" w:rsidRPr="00221460">
        <w:rPr>
          <w:rFonts w:cs="Arial"/>
          <w:i/>
          <w:iCs/>
          <w:color w:val="1A1A1A"/>
          <w:szCs w:val="25"/>
        </w:rPr>
        <w:t>Tres</w:t>
      </w:r>
      <w:proofErr w:type="spellEnd"/>
      <w:r w:rsidR="004F109E" w:rsidRPr="00221460">
        <w:rPr>
          <w:rFonts w:cs="Arial"/>
          <w:i/>
          <w:iCs/>
          <w:color w:val="1A1A1A"/>
          <w:szCs w:val="25"/>
        </w:rPr>
        <w:t xml:space="preserve"> Reyes </w:t>
      </w:r>
      <w:proofErr w:type="spellStart"/>
      <w:r w:rsidR="004F109E" w:rsidRPr="00221460">
        <w:rPr>
          <w:rFonts w:cs="Arial"/>
          <w:i/>
          <w:iCs/>
          <w:color w:val="1A1A1A"/>
          <w:szCs w:val="25"/>
        </w:rPr>
        <w:t>Magos</w:t>
      </w:r>
      <w:proofErr w:type="spellEnd"/>
      <w:r w:rsidR="004F109E" w:rsidRPr="004F109E">
        <w:rPr>
          <w:rFonts w:cs="Arial"/>
          <w:iCs/>
          <w:color w:val="1A1A1A"/>
          <w:szCs w:val="25"/>
        </w:rPr>
        <w:t xml:space="preserve"> day in January (Three Kings Day). </w:t>
      </w:r>
      <w:r w:rsidR="00312EF3" w:rsidRPr="00312EF3">
        <w:rPr>
          <w:rFonts w:cs="Arial"/>
          <w:szCs w:val="26"/>
        </w:rPr>
        <w:t>Two of the principal ingredients that make this so delicious are </w:t>
      </w:r>
      <w:proofErr w:type="spellStart"/>
      <w:r w:rsidR="00312EF3" w:rsidRPr="002430CC">
        <w:rPr>
          <w:rFonts w:cs="Arial"/>
          <w:bCs/>
          <w:szCs w:val="26"/>
          <w:u w:color="103CC0"/>
        </w:rPr>
        <w:t>Knorr</w:t>
      </w:r>
      <w:proofErr w:type="spellEnd"/>
      <w:r w:rsidR="00312EF3" w:rsidRPr="002430CC">
        <w:rPr>
          <w:rFonts w:cs="Arial"/>
          <w:bCs/>
          <w:szCs w:val="26"/>
          <w:u w:color="103CC0"/>
        </w:rPr>
        <w:t xml:space="preserve">® Tomato with Chicken Granulated Bouillon and La </w:t>
      </w:r>
      <w:proofErr w:type="spellStart"/>
      <w:r w:rsidR="00312EF3" w:rsidRPr="002430CC">
        <w:rPr>
          <w:rFonts w:cs="Arial"/>
          <w:bCs/>
          <w:szCs w:val="26"/>
          <w:u w:color="103CC0"/>
        </w:rPr>
        <w:t>Morena</w:t>
      </w:r>
      <w:proofErr w:type="spellEnd"/>
      <w:r w:rsidR="00312EF3" w:rsidRPr="002430CC">
        <w:rPr>
          <w:rFonts w:cs="Arial"/>
          <w:bCs/>
          <w:szCs w:val="26"/>
          <w:u w:color="103CC0"/>
        </w:rPr>
        <w:t>® chipotle peppers in adobo</w:t>
      </w:r>
      <w:r w:rsidR="00312EF3" w:rsidRPr="00312EF3">
        <w:rPr>
          <w:rFonts w:cs="Arial"/>
          <w:szCs w:val="26"/>
        </w:rPr>
        <w:t>. Both the </w:t>
      </w:r>
      <w:proofErr w:type="spellStart"/>
      <w:r w:rsidR="00312EF3" w:rsidRPr="00312EF3">
        <w:rPr>
          <w:rFonts w:cs="Arial"/>
          <w:szCs w:val="26"/>
        </w:rPr>
        <w:t>Knorr</w:t>
      </w:r>
      <w:proofErr w:type="spellEnd"/>
      <w:r w:rsidR="00312EF3" w:rsidRPr="00312EF3">
        <w:rPr>
          <w:rFonts w:cs="Arial"/>
          <w:szCs w:val="26"/>
        </w:rPr>
        <w:t xml:space="preserve">® and the La </w:t>
      </w:r>
      <w:proofErr w:type="spellStart"/>
      <w:r w:rsidR="00312EF3" w:rsidRPr="00312EF3">
        <w:rPr>
          <w:rFonts w:cs="Arial"/>
          <w:szCs w:val="26"/>
        </w:rPr>
        <w:t>Morena</w:t>
      </w:r>
      <w:proofErr w:type="spellEnd"/>
      <w:r w:rsidR="00312EF3" w:rsidRPr="00312EF3">
        <w:rPr>
          <w:rFonts w:cs="Arial"/>
          <w:szCs w:val="26"/>
        </w:rPr>
        <w:t xml:space="preserve">® names are well known in Mexico and are used in many different recipes. </w:t>
      </w:r>
      <w:r w:rsidR="00C4247B">
        <w:rPr>
          <w:rFonts w:cs="Arial"/>
          <w:szCs w:val="26"/>
        </w:rPr>
        <w:t>B</w:t>
      </w:r>
      <w:r w:rsidR="00312EF3" w:rsidRPr="00312EF3">
        <w:rPr>
          <w:rFonts w:cs="Arial"/>
          <w:szCs w:val="26"/>
        </w:rPr>
        <w:t xml:space="preserve">oth of these products </w:t>
      </w:r>
      <w:r w:rsidR="00C4247B">
        <w:rPr>
          <w:rFonts w:cs="Arial"/>
          <w:szCs w:val="26"/>
        </w:rPr>
        <w:t xml:space="preserve">are </w:t>
      </w:r>
      <w:r w:rsidR="00312EF3" w:rsidRPr="00312EF3">
        <w:rPr>
          <w:rFonts w:cs="Arial"/>
          <w:szCs w:val="26"/>
        </w:rPr>
        <w:t xml:space="preserve">in </w:t>
      </w:r>
      <w:r w:rsidR="00C4247B">
        <w:rPr>
          <w:rFonts w:cs="Arial"/>
          <w:szCs w:val="26"/>
        </w:rPr>
        <w:t>Wal-Mart’s</w:t>
      </w:r>
      <w:r w:rsidR="00312EF3" w:rsidRPr="00312EF3">
        <w:rPr>
          <w:rFonts w:cs="Arial"/>
          <w:szCs w:val="26"/>
        </w:rPr>
        <w:t xml:space="preserve"> </w:t>
      </w:r>
      <w:r w:rsidR="001B48D5">
        <w:rPr>
          <w:rFonts w:cs="Arial"/>
          <w:szCs w:val="26"/>
        </w:rPr>
        <w:t>International</w:t>
      </w:r>
      <w:r w:rsidR="00312EF3" w:rsidRPr="00312EF3">
        <w:rPr>
          <w:rFonts w:cs="Arial"/>
          <w:szCs w:val="26"/>
        </w:rPr>
        <w:t xml:space="preserve"> </w:t>
      </w:r>
      <w:r w:rsidR="00312EF3">
        <w:rPr>
          <w:rFonts w:cs="Arial"/>
          <w:szCs w:val="26"/>
        </w:rPr>
        <w:t>a</w:t>
      </w:r>
      <w:r w:rsidR="00C4247B">
        <w:rPr>
          <w:rFonts w:cs="Arial"/>
          <w:szCs w:val="26"/>
        </w:rPr>
        <w:t>isle</w:t>
      </w:r>
      <w:r w:rsidR="00312EF3">
        <w:rPr>
          <w:rFonts w:cs="Arial"/>
          <w:szCs w:val="26"/>
        </w:rPr>
        <w:t>.</w:t>
      </w:r>
    </w:p>
    <w:p w:rsidR="00221460" w:rsidRDefault="00221460">
      <w:pPr>
        <w:rPr>
          <w:rFonts w:cs="Arial"/>
          <w:iCs/>
          <w:color w:val="1A1A1A"/>
          <w:szCs w:val="25"/>
        </w:rPr>
      </w:pPr>
    </w:p>
    <w:p w:rsidR="00224A89" w:rsidRDefault="00224A89">
      <w:pPr>
        <w:rPr>
          <w:rFonts w:cs="Arial"/>
          <w:iCs/>
          <w:color w:val="1A1A1A"/>
          <w:szCs w:val="25"/>
        </w:rPr>
      </w:pPr>
      <w:r>
        <w:rPr>
          <w:rFonts w:cs="Arial"/>
          <w:iCs/>
          <w:color w:val="1A1A1A"/>
          <w:szCs w:val="25"/>
        </w:rPr>
        <w:t>Ingredients: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2 </w:t>
      </w:r>
      <w:r>
        <w:rPr>
          <w:rFonts w:cs="Arial"/>
          <w:szCs w:val="26"/>
        </w:rPr>
        <w:t>boneless, skinless c</w:t>
      </w:r>
      <w:r w:rsidRPr="00E3545D">
        <w:rPr>
          <w:rFonts w:cs="Arial"/>
          <w:szCs w:val="26"/>
        </w:rPr>
        <w:t xml:space="preserve">hicken </w:t>
      </w:r>
      <w:r>
        <w:rPr>
          <w:rFonts w:cs="Arial"/>
          <w:szCs w:val="26"/>
        </w:rPr>
        <w:t>b</w:t>
      </w:r>
      <w:r w:rsidRPr="00E3545D">
        <w:rPr>
          <w:rFonts w:cs="Arial"/>
          <w:szCs w:val="26"/>
        </w:rPr>
        <w:t>reasts, cooked and shredded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 xml:space="preserve">½ </w:t>
      </w:r>
      <w:r w:rsidRPr="00E3545D">
        <w:rPr>
          <w:rFonts w:cs="Arial"/>
          <w:szCs w:val="26"/>
        </w:rPr>
        <w:t>head of cabbage, cut into thin slices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>1 large white onion, cut into thin slices</w:t>
      </w:r>
    </w:p>
    <w:p w:rsidR="00E3545D" w:rsidRPr="00E3545D" w:rsidRDefault="00A6448E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>3</w:t>
      </w:r>
      <w:r w:rsidR="00E3545D" w:rsidRPr="00E3545D">
        <w:rPr>
          <w:rFonts w:cs="Arial"/>
          <w:szCs w:val="26"/>
        </w:rPr>
        <w:t xml:space="preserve"> </w:t>
      </w:r>
      <w:r w:rsidR="00E3545D">
        <w:rPr>
          <w:rFonts w:cs="Arial"/>
          <w:szCs w:val="26"/>
        </w:rPr>
        <w:t>t</w:t>
      </w:r>
      <w:r w:rsidR="00E3545D" w:rsidRPr="00E3545D">
        <w:rPr>
          <w:rFonts w:cs="Arial"/>
          <w:szCs w:val="26"/>
        </w:rPr>
        <w:t>easpoon</w:t>
      </w:r>
      <w:r>
        <w:rPr>
          <w:rFonts w:cs="Arial"/>
          <w:szCs w:val="26"/>
        </w:rPr>
        <w:t>s</w:t>
      </w:r>
      <w:r w:rsidR="00E3545D" w:rsidRPr="00E3545D">
        <w:rPr>
          <w:rFonts w:cs="Arial"/>
          <w:szCs w:val="26"/>
        </w:rPr>
        <w:t xml:space="preserve"> of </w:t>
      </w:r>
      <w:proofErr w:type="spellStart"/>
      <w:r w:rsidR="00E3545D" w:rsidRPr="00E3545D">
        <w:rPr>
          <w:rFonts w:cs="Arial"/>
          <w:szCs w:val="26"/>
        </w:rPr>
        <w:t>Knorr</w:t>
      </w:r>
      <w:proofErr w:type="spellEnd"/>
      <w:r w:rsidR="00E3545D" w:rsidRPr="00E3545D">
        <w:rPr>
          <w:rFonts w:cs="Arial"/>
          <w:szCs w:val="26"/>
        </w:rPr>
        <w:t>® Tomato wi</w:t>
      </w:r>
      <w:r w:rsidR="00E3545D">
        <w:rPr>
          <w:rFonts w:cs="Arial"/>
          <w:szCs w:val="26"/>
        </w:rPr>
        <w:t xml:space="preserve">th Chicken Granulated Bouillon 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1-2 La </w:t>
      </w:r>
      <w:proofErr w:type="spellStart"/>
      <w:r w:rsidRPr="00E3545D">
        <w:rPr>
          <w:rFonts w:cs="Arial"/>
          <w:szCs w:val="26"/>
        </w:rPr>
        <w:t>Morena</w:t>
      </w:r>
      <w:proofErr w:type="spellEnd"/>
      <w:r w:rsidRPr="00E3545D">
        <w:rPr>
          <w:rFonts w:cs="Arial"/>
          <w:szCs w:val="26"/>
        </w:rPr>
        <w:t xml:space="preserve">® </w:t>
      </w:r>
      <w:r>
        <w:rPr>
          <w:rFonts w:cs="Arial"/>
          <w:szCs w:val="26"/>
        </w:rPr>
        <w:t>c</w:t>
      </w:r>
      <w:r w:rsidRPr="00E3545D">
        <w:rPr>
          <w:rFonts w:cs="Arial"/>
          <w:szCs w:val="26"/>
        </w:rPr>
        <w:t xml:space="preserve">hipotle </w:t>
      </w:r>
      <w:r>
        <w:rPr>
          <w:rFonts w:cs="Arial"/>
          <w:szCs w:val="26"/>
        </w:rPr>
        <w:t>p</w:t>
      </w:r>
      <w:r w:rsidRPr="00E3545D">
        <w:rPr>
          <w:rFonts w:cs="Arial"/>
          <w:szCs w:val="26"/>
        </w:rPr>
        <w:t xml:space="preserve">eppers in </w:t>
      </w:r>
      <w:r>
        <w:rPr>
          <w:rFonts w:cs="Arial"/>
          <w:szCs w:val="26"/>
        </w:rPr>
        <w:t>a</w:t>
      </w:r>
      <w:r w:rsidRPr="00E3545D">
        <w:rPr>
          <w:rFonts w:cs="Arial"/>
          <w:szCs w:val="26"/>
        </w:rPr>
        <w:t>dobo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>¾ c</w:t>
      </w:r>
      <w:r w:rsidRPr="00E3545D">
        <w:rPr>
          <w:rFonts w:cs="Arial"/>
          <w:szCs w:val="26"/>
        </w:rPr>
        <w:t xml:space="preserve">up of </w:t>
      </w:r>
      <w:r>
        <w:rPr>
          <w:rFonts w:cs="Arial"/>
          <w:szCs w:val="26"/>
        </w:rPr>
        <w:t>w</w:t>
      </w:r>
      <w:r w:rsidRPr="00E3545D">
        <w:rPr>
          <w:rFonts w:cs="Arial"/>
          <w:szCs w:val="26"/>
        </w:rPr>
        <w:t>ater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>¾ cup of k</w:t>
      </w:r>
      <w:r w:rsidRPr="00E3545D">
        <w:rPr>
          <w:rFonts w:cs="Arial"/>
          <w:szCs w:val="26"/>
        </w:rPr>
        <w:t>etchup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Salt and </w:t>
      </w:r>
      <w:r>
        <w:rPr>
          <w:rFonts w:cs="Arial"/>
          <w:szCs w:val="26"/>
        </w:rPr>
        <w:t>p</w:t>
      </w:r>
      <w:r w:rsidRPr="00E3545D">
        <w:rPr>
          <w:rFonts w:cs="Arial"/>
          <w:szCs w:val="26"/>
        </w:rPr>
        <w:t>epper</w:t>
      </w:r>
      <w:r>
        <w:rPr>
          <w:rFonts w:cs="Arial"/>
          <w:szCs w:val="26"/>
        </w:rPr>
        <w:t>, to taste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2 </w:t>
      </w:r>
      <w:r>
        <w:rPr>
          <w:rFonts w:cs="Arial"/>
          <w:szCs w:val="26"/>
        </w:rPr>
        <w:t>t</w:t>
      </w:r>
      <w:r w:rsidRPr="00E3545D">
        <w:rPr>
          <w:rFonts w:cs="Arial"/>
          <w:szCs w:val="26"/>
        </w:rPr>
        <w:t xml:space="preserve">ablespoons </w:t>
      </w:r>
      <w:r>
        <w:rPr>
          <w:rFonts w:cs="Arial"/>
          <w:szCs w:val="26"/>
        </w:rPr>
        <w:t>o</w:t>
      </w:r>
      <w:r w:rsidRPr="00E3545D">
        <w:rPr>
          <w:rFonts w:cs="Arial"/>
          <w:szCs w:val="26"/>
        </w:rPr>
        <w:t xml:space="preserve">live </w:t>
      </w:r>
      <w:r>
        <w:rPr>
          <w:rFonts w:cs="Arial"/>
          <w:szCs w:val="26"/>
        </w:rPr>
        <w:t>o</w:t>
      </w:r>
      <w:r w:rsidRPr="00E3545D">
        <w:rPr>
          <w:rFonts w:cs="Arial"/>
          <w:szCs w:val="26"/>
        </w:rPr>
        <w:t>il</w:t>
      </w:r>
    </w:p>
    <w:p w:rsidR="00784F43" w:rsidRDefault="00E3545D" w:rsidP="00E3545D">
      <w:pPr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2 </w:t>
      </w:r>
      <w:r>
        <w:rPr>
          <w:rFonts w:cs="Arial"/>
          <w:szCs w:val="26"/>
        </w:rPr>
        <w:t>t</w:t>
      </w:r>
      <w:r w:rsidRPr="00E3545D">
        <w:rPr>
          <w:rFonts w:cs="Arial"/>
          <w:szCs w:val="26"/>
        </w:rPr>
        <w:t xml:space="preserve">ablespoons </w:t>
      </w:r>
      <w:r>
        <w:rPr>
          <w:rFonts w:cs="Arial"/>
          <w:szCs w:val="26"/>
        </w:rPr>
        <w:t>b</w:t>
      </w:r>
      <w:r w:rsidRPr="00E3545D">
        <w:rPr>
          <w:rFonts w:cs="Arial"/>
          <w:szCs w:val="26"/>
        </w:rPr>
        <w:t>utter</w:t>
      </w:r>
    </w:p>
    <w:p w:rsidR="00224A89" w:rsidRDefault="00224A89">
      <w:pPr>
        <w:rPr>
          <w:rFonts w:cs="Arial"/>
          <w:iCs/>
          <w:color w:val="1A1A1A"/>
          <w:szCs w:val="25"/>
        </w:rPr>
      </w:pPr>
    </w:p>
    <w:p w:rsidR="00224A89" w:rsidRDefault="00224A89">
      <w:pPr>
        <w:rPr>
          <w:rFonts w:cs="Arial"/>
          <w:iCs/>
          <w:color w:val="1A1A1A"/>
          <w:szCs w:val="25"/>
        </w:rPr>
      </w:pPr>
      <w:r>
        <w:rPr>
          <w:rFonts w:cs="Arial"/>
          <w:iCs/>
          <w:color w:val="1A1A1A"/>
          <w:szCs w:val="25"/>
        </w:rPr>
        <w:t>Preparation: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Heat the oil and butter in a </w:t>
      </w:r>
      <w:r w:rsidR="001B48D5">
        <w:rPr>
          <w:rFonts w:cs="Arial"/>
          <w:szCs w:val="26"/>
        </w:rPr>
        <w:t>Dutch oven or other large pot</w:t>
      </w:r>
      <w:r w:rsidRPr="00E3545D">
        <w:rPr>
          <w:rFonts w:cs="Arial"/>
          <w:szCs w:val="26"/>
        </w:rPr>
        <w:t xml:space="preserve"> over medium heat. Add the cabbage and the onion and cook through</w:t>
      </w:r>
      <w:r w:rsidR="00E47EC0">
        <w:rPr>
          <w:rFonts w:cs="Arial"/>
          <w:szCs w:val="26"/>
        </w:rPr>
        <w:t>, until wilted</w:t>
      </w:r>
      <w:r w:rsidRPr="00E3545D">
        <w:rPr>
          <w:rFonts w:cs="Arial"/>
          <w:szCs w:val="26"/>
        </w:rPr>
        <w:t xml:space="preserve">. Add the chicken </w:t>
      </w:r>
      <w:r w:rsidR="001B48D5">
        <w:rPr>
          <w:rFonts w:cs="Arial"/>
          <w:szCs w:val="26"/>
        </w:rPr>
        <w:t>(</w:t>
      </w:r>
      <w:r w:rsidR="00E47EC0">
        <w:rPr>
          <w:rFonts w:cs="Arial"/>
          <w:szCs w:val="26"/>
        </w:rPr>
        <w:t>I poach the chicken breasts</w:t>
      </w:r>
      <w:r w:rsidR="001B48D5">
        <w:rPr>
          <w:rFonts w:cs="Arial"/>
          <w:szCs w:val="26"/>
        </w:rPr>
        <w:t xml:space="preserve"> in just enough water to cover for 40 minutes with 4 whole garlic cloves, a rib of celery cut in half, half an onion, some black pepper corns, some whole cumin seeds, a </w:t>
      </w:r>
      <w:proofErr w:type="gramStart"/>
      <w:r w:rsidR="001B48D5">
        <w:rPr>
          <w:rFonts w:cs="Arial"/>
          <w:szCs w:val="26"/>
        </w:rPr>
        <w:t>little  Mexican</w:t>
      </w:r>
      <w:proofErr w:type="gramEnd"/>
      <w:r w:rsidR="001B48D5">
        <w:rPr>
          <w:rFonts w:cs="Arial"/>
          <w:szCs w:val="26"/>
        </w:rPr>
        <w:t xml:space="preserve"> </w:t>
      </w:r>
      <w:r w:rsidR="005A0EDD">
        <w:rPr>
          <w:rFonts w:cs="Arial"/>
          <w:szCs w:val="26"/>
        </w:rPr>
        <w:t xml:space="preserve">oregano, a little dried thyme, salt </w:t>
      </w:r>
      <w:r w:rsidR="001B48D5">
        <w:rPr>
          <w:rFonts w:cs="Arial"/>
          <w:szCs w:val="26"/>
        </w:rPr>
        <w:t xml:space="preserve">and a couple of whole, dried </w:t>
      </w:r>
      <w:proofErr w:type="spellStart"/>
      <w:r w:rsidR="001B48D5">
        <w:rPr>
          <w:rFonts w:cs="Arial"/>
          <w:szCs w:val="26"/>
        </w:rPr>
        <w:t>chilis</w:t>
      </w:r>
      <w:proofErr w:type="spellEnd"/>
      <w:r w:rsidR="001B48D5">
        <w:rPr>
          <w:rFonts w:cs="Arial"/>
          <w:szCs w:val="26"/>
        </w:rPr>
        <w:t>)</w:t>
      </w:r>
      <w:r w:rsidR="005A0EDD">
        <w:rPr>
          <w:rFonts w:cs="Arial"/>
          <w:szCs w:val="26"/>
        </w:rPr>
        <w:t>;</w:t>
      </w:r>
      <w:r w:rsidRPr="00E3545D">
        <w:rPr>
          <w:rFonts w:cs="Arial"/>
          <w:szCs w:val="26"/>
        </w:rPr>
        <w:t xml:space="preserve"> season with salt and </w:t>
      </w:r>
      <w:r w:rsidR="005A0EDD">
        <w:rPr>
          <w:rFonts w:cs="Arial"/>
          <w:szCs w:val="26"/>
        </w:rPr>
        <w:t>ground, black</w:t>
      </w:r>
      <w:r w:rsidR="00FF402F">
        <w:rPr>
          <w:rFonts w:cs="Arial"/>
          <w:szCs w:val="26"/>
        </w:rPr>
        <w:t xml:space="preserve"> </w:t>
      </w:r>
      <w:r w:rsidRPr="00E3545D">
        <w:rPr>
          <w:rFonts w:cs="Arial"/>
          <w:szCs w:val="26"/>
        </w:rPr>
        <w:t>pepper.</w:t>
      </w:r>
    </w:p>
    <w:p w:rsidR="00E3545D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</w:p>
    <w:p w:rsidR="007A34A3" w:rsidRPr="00E3545D" w:rsidRDefault="00E3545D" w:rsidP="00E354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  <w:r w:rsidRPr="00E3545D">
        <w:rPr>
          <w:rFonts w:cs="Arial"/>
          <w:szCs w:val="26"/>
        </w:rPr>
        <w:t xml:space="preserve">Dissolve the </w:t>
      </w:r>
      <w:r w:rsidR="001B48D5">
        <w:rPr>
          <w:rFonts w:cs="Arial"/>
          <w:szCs w:val="26"/>
        </w:rPr>
        <w:t>b</w:t>
      </w:r>
      <w:r w:rsidRPr="00E3545D">
        <w:rPr>
          <w:rFonts w:cs="Arial"/>
          <w:szCs w:val="26"/>
        </w:rPr>
        <w:t xml:space="preserve">ouillon into the water and add to the </w:t>
      </w:r>
      <w:r w:rsidR="00FF402F">
        <w:rPr>
          <w:rFonts w:cs="Arial"/>
          <w:szCs w:val="26"/>
        </w:rPr>
        <w:t>pot</w:t>
      </w:r>
      <w:r w:rsidRPr="00E3545D">
        <w:rPr>
          <w:rFonts w:cs="Arial"/>
          <w:szCs w:val="26"/>
        </w:rPr>
        <w:t xml:space="preserve">. </w:t>
      </w:r>
      <w:proofErr w:type="gramStart"/>
      <w:r w:rsidRPr="00E3545D">
        <w:rPr>
          <w:rFonts w:cs="Arial"/>
          <w:szCs w:val="26"/>
        </w:rPr>
        <w:t>Let cook for two minutes.</w:t>
      </w:r>
      <w:proofErr w:type="gramEnd"/>
      <w:r w:rsidRPr="00E3545D">
        <w:rPr>
          <w:rFonts w:cs="Arial"/>
          <w:szCs w:val="26"/>
        </w:rPr>
        <w:t xml:space="preserve"> Blend the chipotle peppers in adobo with the ketchup and add the </w:t>
      </w:r>
      <w:r w:rsidR="00FF402F">
        <w:rPr>
          <w:rFonts w:cs="Arial"/>
          <w:szCs w:val="26"/>
        </w:rPr>
        <w:t>pot</w:t>
      </w:r>
      <w:r w:rsidRPr="00E3545D">
        <w:rPr>
          <w:rFonts w:cs="Arial"/>
          <w:szCs w:val="26"/>
        </w:rPr>
        <w:t>. Let cook until most of the liquid has evaporated.</w:t>
      </w:r>
      <w:r w:rsidR="001B48D5">
        <w:rPr>
          <w:rFonts w:cs="Arial"/>
          <w:szCs w:val="26"/>
        </w:rPr>
        <w:t xml:space="preserve"> Serve </w:t>
      </w:r>
      <w:r w:rsidR="00FF402F">
        <w:rPr>
          <w:rFonts w:cs="Arial"/>
          <w:szCs w:val="26"/>
        </w:rPr>
        <w:t>over</w:t>
      </w:r>
      <w:r w:rsidR="001B48D5">
        <w:rPr>
          <w:rFonts w:cs="Arial"/>
          <w:szCs w:val="26"/>
        </w:rPr>
        <w:t xml:space="preserve"> </w:t>
      </w:r>
      <w:r w:rsidRPr="00E3545D">
        <w:rPr>
          <w:rFonts w:cs="Arial"/>
          <w:szCs w:val="26"/>
        </w:rPr>
        <w:t>tostadas</w:t>
      </w:r>
      <w:r w:rsidR="001B48D5">
        <w:rPr>
          <w:rFonts w:cs="Arial"/>
          <w:szCs w:val="26"/>
        </w:rPr>
        <w:t xml:space="preserve"> (I like to fry my own</w:t>
      </w:r>
      <w:r w:rsidR="00784F43">
        <w:rPr>
          <w:rFonts w:cs="Arial"/>
          <w:szCs w:val="26"/>
        </w:rPr>
        <w:t xml:space="preserve"> tortillas</w:t>
      </w:r>
      <w:r w:rsidR="001B48D5">
        <w:rPr>
          <w:rFonts w:cs="Arial"/>
          <w:szCs w:val="26"/>
        </w:rPr>
        <w:t>)</w:t>
      </w:r>
      <w:r w:rsidR="00FF402F">
        <w:rPr>
          <w:rFonts w:cs="Arial"/>
          <w:szCs w:val="26"/>
        </w:rPr>
        <w:t xml:space="preserve"> sprinkled with your </w:t>
      </w:r>
      <w:r w:rsidR="00097C5B">
        <w:rPr>
          <w:rFonts w:cs="Arial"/>
          <w:szCs w:val="26"/>
        </w:rPr>
        <w:t>favorite</w:t>
      </w:r>
      <w:r w:rsidR="00FF402F">
        <w:rPr>
          <w:rFonts w:cs="Arial"/>
          <w:szCs w:val="26"/>
        </w:rPr>
        <w:t xml:space="preserve"> hot sauce and some crumbled Mexican white cheese</w:t>
      </w:r>
      <w:r w:rsidRPr="00E3545D">
        <w:rPr>
          <w:rFonts w:cs="Arial"/>
          <w:szCs w:val="26"/>
        </w:rPr>
        <w:t>.</w:t>
      </w:r>
    </w:p>
    <w:sectPr w:rsidR="007A34A3" w:rsidRPr="00E3545D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036F9"/>
    <w:rsid w:val="00097C5B"/>
    <w:rsid w:val="001B48D5"/>
    <w:rsid w:val="00221460"/>
    <w:rsid w:val="00224A89"/>
    <w:rsid w:val="002430CC"/>
    <w:rsid w:val="002C5AE7"/>
    <w:rsid w:val="00312EF3"/>
    <w:rsid w:val="00314481"/>
    <w:rsid w:val="004F109E"/>
    <w:rsid w:val="005A0EDD"/>
    <w:rsid w:val="00784F43"/>
    <w:rsid w:val="007B4F16"/>
    <w:rsid w:val="00A6448E"/>
    <w:rsid w:val="00B33B02"/>
    <w:rsid w:val="00BA0AB0"/>
    <w:rsid w:val="00C4247B"/>
    <w:rsid w:val="00DF311A"/>
    <w:rsid w:val="00E3200F"/>
    <w:rsid w:val="00E3545D"/>
    <w:rsid w:val="00E47EC0"/>
    <w:rsid w:val="00F036F9"/>
    <w:rsid w:val="00FF402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1498</Characters>
  <Application>Microsoft Macintosh Word</Application>
  <DocSecurity>0</DocSecurity>
  <Lines>12</Lines>
  <Paragraphs>2</Paragraphs>
  <ScaleCrop>false</ScaleCrop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20</cp:revision>
  <dcterms:created xsi:type="dcterms:W3CDTF">2017-01-05T16:10:00Z</dcterms:created>
  <dcterms:modified xsi:type="dcterms:W3CDTF">2017-01-08T22:56:00Z</dcterms:modified>
</cp:coreProperties>
</file>