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605" w:rsidRDefault="00BA3306" w:rsidP="00BA3306">
      <w:pPr>
        <w:widowControl w:val="0"/>
        <w:autoSpaceDE w:val="0"/>
        <w:autoSpaceDN w:val="0"/>
        <w:adjustRightInd w:val="0"/>
        <w:rPr>
          <w:rFonts w:cs="Arial"/>
          <w:szCs w:val="56"/>
        </w:rPr>
      </w:pPr>
      <w:r w:rsidRPr="00010E25">
        <w:rPr>
          <w:rFonts w:cs="Arial"/>
          <w:szCs w:val="56"/>
        </w:rPr>
        <w:t>Muffulettas</w:t>
      </w:r>
      <w:r w:rsidR="009E5116">
        <w:rPr>
          <w:rFonts w:cs="Arial"/>
          <w:szCs w:val="56"/>
        </w:rPr>
        <w:t xml:space="preserve"> - recipe makes two big sandwiches (you can freeze what you don’t eat)!</w:t>
      </w:r>
    </w:p>
    <w:p w:rsidR="00444605" w:rsidRDefault="00444605" w:rsidP="00BA3306">
      <w:pPr>
        <w:widowControl w:val="0"/>
        <w:autoSpaceDE w:val="0"/>
        <w:autoSpaceDN w:val="0"/>
        <w:adjustRightInd w:val="0"/>
        <w:rPr>
          <w:rFonts w:cs="Arial"/>
          <w:szCs w:val="56"/>
        </w:rPr>
      </w:pPr>
    </w:p>
    <w:p w:rsidR="00BA3306" w:rsidRPr="00010E25" w:rsidRDefault="003A26E5" w:rsidP="00BA3306">
      <w:pPr>
        <w:widowControl w:val="0"/>
        <w:autoSpaceDE w:val="0"/>
        <w:autoSpaceDN w:val="0"/>
        <w:adjustRightInd w:val="0"/>
        <w:rPr>
          <w:rFonts w:cs="Arial"/>
          <w:szCs w:val="25"/>
        </w:rPr>
      </w:pPr>
      <w:r>
        <w:rPr>
          <w:rFonts w:cs="Arial"/>
          <w:noProof/>
          <w:szCs w:val="25"/>
        </w:rPr>
        <w:drawing>
          <wp:inline distT="0" distB="0" distL="0" distR="0">
            <wp:extent cx="1828800" cy="1371600"/>
            <wp:effectExtent l="25400" t="0" r="0" b="0"/>
            <wp:docPr id="3" name="Picture 3" descr="::::Desktop:Muffekletta sli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Muffekletta sliced.jpg"/>
                    <pic:cNvPicPr>
                      <a:picLocks noChangeAspect="1" noChangeArrowheads="1"/>
                    </pic:cNvPicPr>
                  </pic:nvPicPr>
                  <pic:blipFill>
                    <a:blip r:embed="rId5"/>
                    <a:srcRect/>
                    <a:stretch>
                      <a:fillRect/>
                    </a:stretch>
                  </pic:blipFill>
                  <pic:spPr bwMode="auto">
                    <a:xfrm>
                      <a:off x="0" y="0"/>
                      <a:ext cx="1828800" cy="1371600"/>
                    </a:xfrm>
                    <a:prstGeom prst="rect">
                      <a:avLst/>
                    </a:prstGeom>
                    <a:noFill/>
                    <a:ln w="9525">
                      <a:noFill/>
                      <a:miter lim="800000"/>
                      <a:headEnd/>
                      <a:tailEnd/>
                    </a:ln>
                  </pic:spPr>
                </pic:pic>
              </a:graphicData>
            </a:graphic>
          </wp:inline>
        </w:drawing>
      </w:r>
      <w:r>
        <w:rPr>
          <w:rFonts w:cs="Arial"/>
          <w:szCs w:val="25"/>
        </w:rPr>
        <w:t xml:space="preserve">      </w:t>
      </w:r>
      <w:r>
        <w:rPr>
          <w:rFonts w:cs="Arial"/>
          <w:noProof/>
          <w:szCs w:val="25"/>
        </w:rPr>
        <w:drawing>
          <wp:inline distT="0" distB="0" distL="0" distR="0">
            <wp:extent cx="1028700" cy="1371600"/>
            <wp:effectExtent l="25400" t="0" r="0" b="0"/>
            <wp:docPr id="4" name="Picture 4" descr="::::Desktop:Muffelett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Muffeletta .jpg"/>
                    <pic:cNvPicPr>
                      <a:picLocks noChangeAspect="1" noChangeArrowheads="1"/>
                    </pic:cNvPicPr>
                  </pic:nvPicPr>
                  <pic:blipFill>
                    <a:blip r:embed="rId6"/>
                    <a:srcRect/>
                    <a:stretch>
                      <a:fillRect/>
                    </a:stretch>
                  </pic:blipFill>
                  <pic:spPr bwMode="auto">
                    <a:xfrm>
                      <a:off x="0" y="0"/>
                      <a:ext cx="1028700" cy="1371600"/>
                    </a:xfrm>
                    <a:prstGeom prst="rect">
                      <a:avLst/>
                    </a:prstGeom>
                    <a:noFill/>
                    <a:ln w="9525">
                      <a:noFill/>
                      <a:miter lim="800000"/>
                      <a:headEnd/>
                      <a:tailEnd/>
                    </a:ln>
                  </pic:spPr>
                </pic:pic>
              </a:graphicData>
            </a:graphic>
          </wp:inline>
        </w:drawing>
      </w:r>
      <w:r>
        <w:rPr>
          <w:rFonts w:cs="Arial"/>
          <w:szCs w:val="25"/>
        </w:rPr>
        <w:t xml:space="preserve">     </w:t>
      </w:r>
      <w:r>
        <w:rPr>
          <w:rFonts w:cs="Arial"/>
          <w:noProof/>
          <w:szCs w:val="25"/>
        </w:rPr>
        <w:drawing>
          <wp:inline distT="0" distB="0" distL="0" distR="0">
            <wp:extent cx="1028700" cy="1371600"/>
            <wp:effectExtent l="25400" t="0" r="0" b="0"/>
            <wp:docPr id="5" name="Picture 5" descr="::::Desktop:Muffeletta s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Muffeletta slice.jpg"/>
                    <pic:cNvPicPr>
                      <a:picLocks noChangeAspect="1" noChangeArrowheads="1"/>
                    </pic:cNvPicPr>
                  </pic:nvPicPr>
                  <pic:blipFill>
                    <a:blip r:embed="rId7"/>
                    <a:srcRect/>
                    <a:stretch>
                      <a:fillRect/>
                    </a:stretch>
                  </pic:blipFill>
                  <pic:spPr bwMode="auto">
                    <a:xfrm>
                      <a:off x="0" y="0"/>
                      <a:ext cx="1028700" cy="1371600"/>
                    </a:xfrm>
                    <a:prstGeom prst="rect">
                      <a:avLst/>
                    </a:prstGeom>
                    <a:noFill/>
                    <a:ln w="9525">
                      <a:noFill/>
                      <a:miter lim="800000"/>
                      <a:headEnd/>
                      <a:tailEnd/>
                    </a:ln>
                  </pic:spPr>
                </pic:pic>
              </a:graphicData>
            </a:graphic>
          </wp:inline>
        </w:drawing>
      </w:r>
    </w:p>
    <w:p w:rsidR="00BA3306" w:rsidRPr="00010E25" w:rsidRDefault="00BA3306" w:rsidP="00BA3306">
      <w:pPr>
        <w:widowControl w:val="0"/>
        <w:autoSpaceDE w:val="0"/>
        <w:autoSpaceDN w:val="0"/>
        <w:adjustRightInd w:val="0"/>
        <w:rPr>
          <w:rFonts w:cs="Arial"/>
          <w:szCs w:val="25"/>
        </w:rPr>
      </w:pPr>
    </w:p>
    <w:p w:rsidR="00BA3306" w:rsidRPr="00010E25" w:rsidRDefault="0011008B" w:rsidP="00BA3306">
      <w:pPr>
        <w:widowControl w:val="0"/>
        <w:autoSpaceDE w:val="0"/>
        <w:autoSpaceDN w:val="0"/>
        <w:adjustRightInd w:val="0"/>
        <w:rPr>
          <w:rFonts w:cs="Arial"/>
          <w:szCs w:val="25"/>
        </w:rPr>
      </w:pPr>
      <w:r>
        <w:rPr>
          <w:rFonts w:cs="Arial"/>
          <w:szCs w:val="25"/>
        </w:rPr>
        <w:t xml:space="preserve">This sandwich was first put together by the proprietors of Central Grocery in the heart of New Orleans’ French Quarter over a hundred year ago for Italian immigrant workers. </w:t>
      </w:r>
      <w:r w:rsidR="00BA3306" w:rsidRPr="00010E25">
        <w:rPr>
          <w:rFonts w:cs="Arial"/>
          <w:szCs w:val="25"/>
        </w:rPr>
        <w:t>If you like a spicier sandwich, increa</w:t>
      </w:r>
      <w:r w:rsidR="00731012">
        <w:rPr>
          <w:rFonts w:cs="Arial"/>
          <w:szCs w:val="25"/>
        </w:rPr>
        <w:t>se the amount of pepper flakes</w:t>
      </w:r>
      <w:r w:rsidR="00BA3306" w:rsidRPr="00010E25">
        <w:rPr>
          <w:rFonts w:cs="Arial"/>
          <w:szCs w:val="25"/>
        </w:rPr>
        <w:t>.</w:t>
      </w:r>
    </w:p>
    <w:p w:rsidR="00BA3306" w:rsidRPr="00010E25" w:rsidRDefault="00BA3306" w:rsidP="00BA3306">
      <w:pPr>
        <w:widowControl w:val="0"/>
        <w:autoSpaceDE w:val="0"/>
        <w:autoSpaceDN w:val="0"/>
        <w:adjustRightInd w:val="0"/>
        <w:rPr>
          <w:rFonts w:cs="Arial"/>
          <w:szCs w:val="25"/>
        </w:rPr>
      </w:pPr>
    </w:p>
    <w:p w:rsidR="00BA3306" w:rsidRPr="00010E25" w:rsidRDefault="00BA3306" w:rsidP="00BA3306">
      <w:pPr>
        <w:widowControl w:val="0"/>
        <w:numPr>
          <w:ilvl w:val="0"/>
          <w:numId w:val="1"/>
        </w:numPr>
        <w:tabs>
          <w:tab w:val="left" w:pos="220"/>
          <w:tab w:val="left" w:pos="720"/>
        </w:tabs>
        <w:autoSpaceDE w:val="0"/>
        <w:autoSpaceDN w:val="0"/>
        <w:adjustRightInd w:val="0"/>
        <w:ind w:hanging="720"/>
        <w:rPr>
          <w:rFonts w:cs="Arial"/>
          <w:szCs w:val="25"/>
        </w:rPr>
      </w:pPr>
      <w:r w:rsidRPr="00010E25">
        <w:rPr>
          <w:rFonts w:cs="Arial"/>
          <w:szCs w:val="25"/>
        </w:rPr>
        <w:t>Ingtredients:</w:t>
      </w:r>
    </w:p>
    <w:p w:rsidR="00BA3306" w:rsidRPr="00010E25" w:rsidRDefault="00BA3306" w:rsidP="00BA3306">
      <w:pPr>
        <w:widowControl w:val="0"/>
        <w:numPr>
          <w:ilvl w:val="0"/>
          <w:numId w:val="1"/>
        </w:numPr>
        <w:tabs>
          <w:tab w:val="left" w:pos="220"/>
          <w:tab w:val="left" w:pos="720"/>
        </w:tabs>
        <w:autoSpaceDE w:val="0"/>
        <w:autoSpaceDN w:val="0"/>
        <w:adjustRightInd w:val="0"/>
        <w:ind w:left="0" w:firstLine="0"/>
        <w:rPr>
          <w:rFonts w:cs="Arial"/>
          <w:szCs w:val="25"/>
        </w:rPr>
      </w:pPr>
      <w:r w:rsidRPr="00010E25">
        <w:rPr>
          <w:rFonts w:cs="Arial"/>
          <w:bCs/>
          <w:szCs w:val="25"/>
        </w:rPr>
        <w:t>2</w:t>
      </w:r>
      <w:r w:rsidR="00956263">
        <w:rPr>
          <w:rFonts w:cs="Arial"/>
          <w:bCs/>
          <w:szCs w:val="25"/>
        </w:rPr>
        <w:t xml:space="preserve">, </w:t>
      </w:r>
      <w:r w:rsidR="00956263">
        <w:rPr>
          <w:rFonts w:cs="Arial"/>
          <w:szCs w:val="25"/>
        </w:rPr>
        <w:t>1-pound</w:t>
      </w:r>
      <w:r w:rsidRPr="00010E25">
        <w:rPr>
          <w:rFonts w:cs="Arial"/>
          <w:szCs w:val="25"/>
        </w:rPr>
        <w:t xml:space="preserve"> balls pizza dough</w:t>
      </w:r>
    </w:p>
    <w:p w:rsidR="00BA3306" w:rsidRPr="00010E25" w:rsidRDefault="00BA3306" w:rsidP="00BA3306">
      <w:pPr>
        <w:widowControl w:val="0"/>
        <w:numPr>
          <w:ilvl w:val="0"/>
          <w:numId w:val="1"/>
        </w:numPr>
        <w:tabs>
          <w:tab w:val="left" w:pos="220"/>
          <w:tab w:val="left" w:pos="720"/>
        </w:tabs>
        <w:autoSpaceDE w:val="0"/>
        <w:autoSpaceDN w:val="0"/>
        <w:adjustRightInd w:val="0"/>
        <w:ind w:left="0" w:firstLine="0"/>
        <w:rPr>
          <w:rFonts w:cs="Arial"/>
          <w:szCs w:val="25"/>
        </w:rPr>
      </w:pPr>
      <w:r w:rsidRPr="00010E25">
        <w:rPr>
          <w:rFonts w:cs="Arial"/>
          <w:bCs/>
          <w:szCs w:val="25"/>
        </w:rPr>
        <w:t>2 </w:t>
      </w:r>
      <w:r w:rsidR="00091847">
        <w:rPr>
          <w:rFonts w:cs="Arial"/>
          <w:bCs/>
          <w:szCs w:val="25"/>
        </w:rPr>
        <w:t xml:space="preserve"> </w:t>
      </w:r>
      <w:r w:rsidRPr="00010E25">
        <w:rPr>
          <w:rFonts w:cs="Arial"/>
          <w:szCs w:val="25"/>
        </w:rPr>
        <w:t>cups drained jarred giardiniera</w:t>
      </w:r>
      <w:r w:rsidR="00731012">
        <w:rPr>
          <w:rFonts w:cs="Arial"/>
          <w:szCs w:val="25"/>
        </w:rPr>
        <w:t xml:space="preserve"> (a 16-ounce jar, drained)</w:t>
      </w:r>
    </w:p>
    <w:p w:rsidR="00BA3306" w:rsidRPr="00010E25" w:rsidRDefault="00BA3306" w:rsidP="00BA3306">
      <w:pPr>
        <w:widowControl w:val="0"/>
        <w:numPr>
          <w:ilvl w:val="0"/>
          <w:numId w:val="1"/>
        </w:numPr>
        <w:tabs>
          <w:tab w:val="left" w:pos="0"/>
          <w:tab w:val="left" w:pos="220"/>
        </w:tabs>
        <w:autoSpaceDE w:val="0"/>
        <w:autoSpaceDN w:val="0"/>
        <w:adjustRightInd w:val="0"/>
        <w:ind w:left="0" w:firstLine="0"/>
        <w:rPr>
          <w:rFonts w:cs="Arial"/>
          <w:szCs w:val="25"/>
        </w:rPr>
      </w:pPr>
      <w:r w:rsidRPr="00010E25">
        <w:rPr>
          <w:rFonts w:cs="Arial"/>
          <w:bCs/>
          <w:szCs w:val="25"/>
        </w:rPr>
        <w:t>1 </w:t>
      </w:r>
      <w:r w:rsidR="00091847">
        <w:rPr>
          <w:rFonts w:cs="Arial"/>
          <w:bCs/>
          <w:szCs w:val="25"/>
        </w:rPr>
        <w:t xml:space="preserve"> </w:t>
      </w:r>
      <w:r w:rsidRPr="00010E25">
        <w:rPr>
          <w:rFonts w:cs="Arial"/>
          <w:szCs w:val="25"/>
        </w:rPr>
        <w:t>cup pimento-stuffed green olives</w:t>
      </w:r>
    </w:p>
    <w:p w:rsidR="00BA3306" w:rsidRPr="00010E25" w:rsidRDefault="00010E25" w:rsidP="00BA3306">
      <w:pPr>
        <w:widowControl w:val="0"/>
        <w:numPr>
          <w:ilvl w:val="0"/>
          <w:numId w:val="1"/>
        </w:numPr>
        <w:tabs>
          <w:tab w:val="left" w:pos="220"/>
          <w:tab w:val="left" w:pos="720"/>
        </w:tabs>
        <w:autoSpaceDE w:val="0"/>
        <w:autoSpaceDN w:val="0"/>
        <w:adjustRightInd w:val="0"/>
        <w:ind w:left="0" w:firstLine="0"/>
        <w:rPr>
          <w:rFonts w:cs="Arial"/>
          <w:szCs w:val="25"/>
        </w:rPr>
      </w:pPr>
      <w:r>
        <w:rPr>
          <w:rFonts w:cs="Arial"/>
          <w:bCs/>
          <w:szCs w:val="25"/>
        </w:rPr>
        <w:t xml:space="preserve">½ </w:t>
      </w:r>
      <w:r w:rsidR="00BA3306" w:rsidRPr="00010E25">
        <w:rPr>
          <w:rFonts w:cs="Arial"/>
          <w:szCs w:val="25"/>
        </w:rPr>
        <w:t>cup pitted kalamata olives</w:t>
      </w:r>
    </w:p>
    <w:p w:rsidR="00BA3306" w:rsidRPr="00010E25" w:rsidRDefault="00BA3306" w:rsidP="00BA3306">
      <w:pPr>
        <w:widowControl w:val="0"/>
        <w:numPr>
          <w:ilvl w:val="0"/>
          <w:numId w:val="1"/>
        </w:numPr>
        <w:tabs>
          <w:tab w:val="left" w:pos="220"/>
          <w:tab w:val="left" w:pos="720"/>
        </w:tabs>
        <w:autoSpaceDE w:val="0"/>
        <w:autoSpaceDN w:val="0"/>
        <w:adjustRightInd w:val="0"/>
        <w:ind w:left="0" w:firstLine="0"/>
        <w:rPr>
          <w:rFonts w:cs="Arial"/>
          <w:szCs w:val="25"/>
        </w:rPr>
      </w:pPr>
      <w:r w:rsidRPr="00010E25">
        <w:rPr>
          <w:rFonts w:cs="Arial"/>
          <w:bCs/>
          <w:szCs w:val="25"/>
        </w:rPr>
        <w:t>2 </w:t>
      </w:r>
      <w:r w:rsidR="00091847">
        <w:rPr>
          <w:rFonts w:cs="Arial"/>
          <w:bCs/>
          <w:szCs w:val="25"/>
        </w:rPr>
        <w:t xml:space="preserve"> </w:t>
      </w:r>
      <w:r w:rsidRPr="00010E25">
        <w:rPr>
          <w:rFonts w:cs="Arial"/>
          <w:szCs w:val="25"/>
        </w:rPr>
        <w:t>tablespoons capers, rinsed</w:t>
      </w:r>
    </w:p>
    <w:p w:rsidR="00BA3306" w:rsidRPr="00010E25" w:rsidRDefault="00BA3306" w:rsidP="00BA3306">
      <w:pPr>
        <w:widowControl w:val="0"/>
        <w:numPr>
          <w:ilvl w:val="0"/>
          <w:numId w:val="1"/>
        </w:numPr>
        <w:tabs>
          <w:tab w:val="left" w:pos="0"/>
          <w:tab w:val="left" w:pos="220"/>
        </w:tabs>
        <w:autoSpaceDE w:val="0"/>
        <w:autoSpaceDN w:val="0"/>
        <w:adjustRightInd w:val="0"/>
        <w:ind w:left="0" w:firstLine="0"/>
        <w:rPr>
          <w:rFonts w:cs="Arial"/>
          <w:szCs w:val="25"/>
        </w:rPr>
      </w:pPr>
      <w:r w:rsidRPr="00010E25">
        <w:rPr>
          <w:rFonts w:cs="Arial"/>
          <w:bCs/>
          <w:szCs w:val="25"/>
        </w:rPr>
        <w:t>1 </w:t>
      </w:r>
      <w:r w:rsidR="00091847">
        <w:rPr>
          <w:rFonts w:cs="Arial"/>
          <w:bCs/>
          <w:szCs w:val="25"/>
        </w:rPr>
        <w:t xml:space="preserve"> </w:t>
      </w:r>
      <w:r w:rsidRPr="00010E25">
        <w:rPr>
          <w:rFonts w:cs="Arial"/>
          <w:szCs w:val="25"/>
        </w:rPr>
        <w:t>tablespoon red wine vinegar</w:t>
      </w:r>
    </w:p>
    <w:p w:rsidR="00BA3306" w:rsidRPr="00010E25" w:rsidRDefault="00BA3306" w:rsidP="00BA3306">
      <w:pPr>
        <w:widowControl w:val="0"/>
        <w:numPr>
          <w:ilvl w:val="0"/>
          <w:numId w:val="1"/>
        </w:numPr>
        <w:tabs>
          <w:tab w:val="left" w:pos="0"/>
          <w:tab w:val="left" w:pos="220"/>
        </w:tabs>
        <w:autoSpaceDE w:val="0"/>
        <w:autoSpaceDN w:val="0"/>
        <w:adjustRightInd w:val="0"/>
        <w:ind w:left="0" w:firstLine="0"/>
        <w:rPr>
          <w:rFonts w:cs="Arial"/>
          <w:szCs w:val="25"/>
        </w:rPr>
      </w:pPr>
      <w:r w:rsidRPr="00010E25">
        <w:rPr>
          <w:rFonts w:cs="Arial"/>
          <w:bCs/>
          <w:szCs w:val="25"/>
        </w:rPr>
        <w:t>1 </w:t>
      </w:r>
      <w:r w:rsidR="00091847">
        <w:rPr>
          <w:rFonts w:cs="Arial"/>
          <w:bCs/>
          <w:szCs w:val="25"/>
        </w:rPr>
        <w:t xml:space="preserve"> </w:t>
      </w:r>
      <w:r w:rsidRPr="00010E25">
        <w:rPr>
          <w:rFonts w:cs="Arial"/>
          <w:szCs w:val="25"/>
        </w:rPr>
        <w:t>garlic clove, minced</w:t>
      </w:r>
    </w:p>
    <w:p w:rsidR="00BA3306" w:rsidRPr="00010E25" w:rsidRDefault="00010E25" w:rsidP="00BA3306">
      <w:pPr>
        <w:widowControl w:val="0"/>
        <w:numPr>
          <w:ilvl w:val="0"/>
          <w:numId w:val="1"/>
        </w:numPr>
        <w:tabs>
          <w:tab w:val="left" w:pos="0"/>
          <w:tab w:val="left" w:pos="220"/>
        </w:tabs>
        <w:autoSpaceDE w:val="0"/>
        <w:autoSpaceDN w:val="0"/>
        <w:adjustRightInd w:val="0"/>
        <w:ind w:left="0" w:firstLine="0"/>
        <w:rPr>
          <w:rFonts w:cs="Arial"/>
          <w:szCs w:val="25"/>
        </w:rPr>
      </w:pPr>
      <w:r>
        <w:rPr>
          <w:rFonts w:cs="Arial"/>
          <w:bCs/>
          <w:szCs w:val="25"/>
        </w:rPr>
        <w:t xml:space="preserve">½ </w:t>
      </w:r>
      <w:r w:rsidR="00BA3306" w:rsidRPr="00010E25">
        <w:rPr>
          <w:rFonts w:cs="Arial"/>
          <w:szCs w:val="25"/>
        </w:rPr>
        <w:t>teaspoon dried oregano</w:t>
      </w:r>
    </w:p>
    <w:p w:rsidR="00BA3306" w:rsidRPr="00010E25" w:rsidRDefault="00010E25" w:rsidP="00593EAF">
      <w:pPr>
        <w:widowControl w:val="0"/>
        <w:numPr>
          <w:ilvl w:val="0"/>
          <w:numId w:val="1"/>
        </w:numPr>
        <w:tabs>
          <w:tab w:val="left" w:pos="0"/>
          <w:tab w:val="left" w:pos="220"/>
        </w:tabs>
        <w:autoSpaceDE w:val="0"/>
        <w:autoSpaceDN w:val="0"/>
        <w:adjustRightInd w:val="0"/>
        <w:ind w:left="0" w:firstLine="0"/>
        <w:rPr>
          <w:rFonts w:cs="Arial"/>
          <w:szCs w:val="25"/>
        </w:rPr>
      </w:pPr>
      <w:r>
        <w:rPr>
          <w:rFonts w:cs="Arial"/>
          <w:bCs/>
          <w:szCs w:val="25"/>
        </w:rPr>
        <w:t xml:space="preserve">¼ </w:t>
      </w:r>
      <w:r w:rsidR="00BA3306" w:rsidRPr="00010E25">
        <w:rPr>
          <w:rFonts w:cs="Arial"/>
          <w:szCs w:val="25"/>
        </w:rPr>
        <w:t>teaspoon red pepper flakes</w:t>
      </w:r>
    </w:p>
    <w:p w:rsidR="00BA3306" w:rsidRPr="00010E25" w:rsidRDefault="00010E25" w:rsidP="00593EAF">
      <w:pPr>
        <w:widowControl w:val="0"/>
        <w:numPr>
          <w:ilvl w:val="0"/>
          <w:numId w:val="1"/>
        </w:numPr>
        <w:tabs>
          <w:tab w:val="left" w:pos="0"/>
          <w:tab w:val="left" w:pos="220"/>
        </w:tabs>
        <w:autoSpaceDE w:val="0"/>
        <w:autoSpaceDN w:val="0"/>
        <w:adjustRightInd w:val="0"/>
        <w:ind w:left="0" w:firstLine="0"/>
        <w:rPr>
          <w:rFonts w:cs="Arial"/>
          <w:szCs w:val="25"/>
        </w:rPr>
      </w:pPr>
      <w:r>
        <w:rPr>
          <w:rFonts w:cs="Arial"/>
          <w:bCs/>
          <w:szCs w:val="25"/>
        </w:rPr>
        <w:t xml:space="preserve">¼ </w:t>
      </w:r>
      <w:r w:rsidR="00BA3306" w:rsidRPr="00010E25">
        <w:rPr>
          <w:rFonts w:cs="Arial"/>
          <w:szCs w:val="25"/>
        </w:rPr>
        <w:t>teaspoon dried thyme</w:t>
      </w:r>
    </w:p>
    <w:p w:rsidR="00BA3306" w:rsidRPr="00010E25" w:rsidRDefault="00010E25" w:rsidP="00593EAF">
      <w:pPr>
        <w:widowControl w:val="0"/>
        <w:numPr>
          <w:ilvl w:val="0"/>
          <w:numId w:val="1"/>
        </w:numPr>
        <w:tabs>
          <w:tab w:val="left" w:pos="220"/>
        </w:tabs>
        <w:autoSpaceDE w:val="0"/>
        <w:autoSpaceDN w:val="0"/>
        <w:adjustRightInd w:val="0"/>
        <w:ind w:left="0" w:firstLine="0"/>
        <w:rPr>
          <w:rFonts w:cs="Arial"/>
          <w:szCs w:val="25"/>
        </w:rPr>
      </w:pPr>
      <w:r>
        <w:rPr>
          <w:rFonts w:cs="Arial"/>
          <w:bCs/>
          <w:szCs w:val="25"/>
        </w:rPr>
        <w:t xml:space="preserve">½ </w:t>
      </w:r>
      <w:r w:rsidR="00BA3306" w:rsidRPr="00010E25">
        <w:rPr>
          <w:rFonts w:cs="Arial"/>
          <w:szCs w:val="25"/>
        </w:rPr>
        <w:t>cup olive oil</w:t>
      </w:r>
    </w:p>
    <w:p w:rsidR="00BA3306" w:rsidRPr="00010E25" w:rsidRDefault="00010E25" w:rsidP="00593EAF">
      <w:pPr>
        <w:widowControl w:val="0"/>
        <w:numPr>
          <w:ilvl w:val="0"/>
          <w:numId w:val="1"/>
        </w:numPr>
        <w:tabs>
          <w:tab w:val="left" w:pos="220"/>
        </w:tabs>
        <w:autoSpaceDE w:val="0"/>
        <w:autoSpaceDN w:val="0"/>
        <w:adjustRightInd w:val="0"/>
        <w:ind w:left="0" w:firstLine="0"/>
        <w:rPr>
          <w:rFonts w:cs="Arial"/>
          <w:szCs w:val="25"/>
        </w:rPr>
      </w:pPr>
      <w:r>
        <w:rPr>
          <w:rFonts w:cs="Arial"/>
          <w:bCs/>
          <w:szCs w:val="25"/>
        </w:rPr>
        <w:t xml:space="preserve">¼ </w:t>
      </w:r>
      <w:r w:rsidR="00BA3306" w:rsidRPr="00010E25">
        <w:rPr>
          <w:rFonts w:cs="Arial"/>
          <w:szCs w:val="25"/>
        </w:rPr>
        <w:t>cup chopped fresh parsley</w:t>
      </w:r>
    </w:p>
    <w:p w:rsidR="00BA3306" w:rsidRPr="00010E25" w:rsidRDefault="00BA3306" w:rsidP="00593EAF">
      <w:pPr>
        <w:widowControl w:val="0"/>
        <w:numPr>
          <w:ilvl w:val="0"/>
          <w:numId w:val="1"/>
        </w:numPr>
        <w:tabs>
          <w:tab w:val="left" w:pos="0"/>
          <w:tab w:val="left" w:pos="220"/>
        </w:tabs>
        <w:autoSpaceDE w:val="0"/>
        <w:autoSpaceDN w:val="0"/>
        <w:adjustRightInd w:val="0"/>
        <w:ind w:left="0" w:firstLine="0"/>
        <w:rPr>
          <w:rFonts w:cs="Arial"/>
          <w:szCs w:val="25"/>
        </w:rPr>
      </w:pPr>
      <w:r w:rsidRPr="00010E25">
        <w:rPr>
          <w:rFonts w:cs="Arial"/>
          <w:bCs/>
          <w:szCs w:val="25"/>
        </w:rPr>
        <w:t>1 </w:t>
      </w:r>
      <w:r w:rsidR="00091847">
        <w:rPr>
          <w:rFonts w:cs="Arial"/>
          <w:bCs/>
          <w:szCs w:val="25"/>
        </w:rPr>
        <w:t xml:space="preserve"> </w:t>
      </w:r>
      <w:r w:rsidRPr="00010E25">
        <w:rPr>
          <w:rFonts w:cs="Arial"/>
          <w:szCs w:val="25"/>
        </w:rPr>
        <w:t>large egg, lightly beaten</w:t>
      </w:r>
    </w:p>
    <w:p w:rsidR="00BA3306" w:rsidRPr="00010E25" w:rsidRDefault="00BA3306" w:rsidP="00593EAF">
      <w:pPr>
        <w:widowControl w:val="0"/>
        <w:numPr>
          <w:ilvl w:val="0"/>
          <w:numId w:val="1"/>
        </w:numPr>
        <w:tabs>
          <w:tab w:val="left" w:pos="0"/>
          <w:tab w:val="left" w:pos="220"/>
        </w:tabs>
        <w:autoSpaceDE w:val="0"/>
        <w:autoSpaceDN w:val="0"/>
        <w:adjustRightInd w:val="0"/>
        <w:ind w:left="0" w:firstLine="0"/>
        <w:rPr>
          <w:rFonts w:cs="Arial"/>
          <w:szCs w:val="25"/>
        </w:rPr>
      </w:pPr>
      <w:r w:rsidRPr="00010E25">
        <w:rPr>
          <w:rFonts w:cs="Arial"/>
          <w:bCs/>
          <w:szCs w:val="25"/>
        </w:rPr>
        <w:t>5 </w:t>
      </w:r>
      <w:r w:rsidR="00091847">
        <w:rPr>
          <w:rFonts w:cs="Arial"/>
          <w:bCs/>
          <w:szCs w:val="25"/>
        </w:rPr>
        <w:t xml:space="preserve"> </w:t>
      </w:r>
      <w:r w:rsidRPr="00010E25">
        <w:rPr>
          <w:rFonts w:cs="Arial"/>
          <w:szCs w:val="25"/>
        </w:rPr>
        <w:t>teaspoons sesame seeds</w:t>
      </w:r>
    </w:p>
    <w:p w:rsidR="00BA3306" w:rsidRPr="00010E25" w:rsidRDefault="00BA3306" w:rsidP="00593EAF">
      <w:pPr>
        <w:widowControl w:val="0"/>
        <w:numPr>
          <w:ilvl w:val="0"/>
          <w:numId w:val="1"/>
        </w:numPr>
        <w:tabs>
          <w:tab w:val="left" w:pos="90"/>
          <w:tab w:val="left" w:pos="220"/>
        </w:tabs>
        <w:autoSpaceDE w:val="0"/>
        <w:autoSpaceDN w:val="0"/>
        <w:adjustRightInd w:val="0"/>
        <w:ind w:left="0" w:firstLine="0"/>
        <w:rPr>
          <w:rFonts w:cs="Arial"/>
          <w:szCs w:val="25"/>
        </w:rPr>
      </w:pPr>
      <w:r w:rsidRPr="00010E25">
        <w:rPr>
          <w:rFonts w:cs="Arial"/>
          <w:bCs/>
          <w:szCs w:val="25"/>
        </w:rPr>
        <w:t>4 </w:t>
      </w:r>
      <w:r w:rsidR="00091847">
        <w:rPr>
          <w:rFonts w:cs="Arial"/>
          <w:bCs/>
          <w:szCs w:val="25"/>
        </w:rPr>
        <w:t xml:space="preserve"> </w:t>
      </w:r>
      <w:r w:rsidRPr="00010E25">
        <w:rPr>
          <w:rFonts w:cs="Arial"/>
          <w:szCs w:val="25"/>
        </w:rPr>
        <w:t>ounces thinly sliced Genoa salami</w:t>
      </w:r>
    </w:p>
    <w:p w:rsidR="00BA3306" w:rsidRPr="00010E25" w:rsidRDefault="00BA3306" w:rsidP="00593EAF">
      <w:pPr>
        <w:widowControl w:val="0"/>
        <w:numPr>
          <w:ilvl w:val="0"/>
          <w:numId w:val="1"/>
        </w:numPr>
        <w:tabs>
          <w:tab w:val="left" w:pos="90"/>
          <w:tab w:val="left" w:pos="220"/>
        </w:tabs>
        <w:autoSpaceDE w:val="0"/>
        <w:autoSpaceDN w:val="0"/>
        <w:adjustRightInd w:val="0"/>
        <w:ind w:left="0" w:firstLine="0"/>
        <w:rPr>
          <w:rFonts w:cs="Arial"/>
          <w:szCs w:val="25"/>
        </w:rPr>
      </w:pPr>
      <w:r w:rsidRPr="00010E25">
        <w:rPr>
          <w:rFonts w:cs="Arial"/>
          <w:bCs/>
          <w:szCs w:val="25"/>
        </w:rPr>
        <w:t>6 </w:t>
      </w:r>
      <w:r w:rsidR="00091847">
        <w:rPr>
          <w:rFonts w:cs="Arial"/>
          <w:bCs/>
          <w:szCs w:val="25"/>
        </w:rPr>
        <w:t xml:space="preserve"> </w:t>
      </w:r>
      <w:r w:rsidRPr="00010E25">
        <w:rPr>
          <w:rFonts w:cs="Arial"/>
          <w:szCs w:val="25"/>
        </w:rPr>
        <w:t>ounces thinly sliced aged provolone cheese</w:t>
      </w:r>
    </w:p>
    <w:p w:rsidR="00BA3306" w:rsidRPr="00010E25" w:rsidRDefault="00BA3306" w:rsidP="00593EAF">
      <w:pPr>
        <w:widowControl w:val="0"/>
        <w:numPr>
          <w:ilvl w:val="0"/>
          <w:numId w:val="1"/>
        </w:numPr>
        <w:tabs>
          <w:tab w:val="left" w:pos="220"/>
          <w:tab w:val="left" w:pos="720"/>
        </w:tabs>
        <w:autoSpaceDE w:val="0"/>
        <w:autoSpaceDN w:val="0"/>
        <w:adjustRightInd w:val="0"/>
        <w:ind w:left="0" w:firstLine="0"/>
        <w:rPr>
          <w:rFonts w:cs="Arial"/>
          <w:szCs w:val="25"/>
        </w:rPr>
      </w:pPr>
      <w:r w:rsidRPr="00010E25">
        <w:rPr>
          <w:rFonts w:cs="Arial"/>
          <w:bCs/>
          <w:szCs w:val="25"/>
        </w:rPr>
        <w:t>6 </w:t>
      </w:r>
      <w:r w:rsidR="00091847">
        <w:rPr>
          <w:rFonts w:cs="Arial"/>
          <w:bCs/>
          <w:szCs w:val="25"/>
        </w:rPr>
        <w:t xml:space="preserve"> </w:t>
      </w:r>
      <w:r w:rsidRPr="00010E25">
        <w:rPr>
          <w:rFonts w:cs="Arial"/>
          <w:szCs w:val="25"/>
        </w:rPr>
        <w:t>ounces thinly sliced mortadella</w:t>
      </w:r>
    </w:p>
    <w:p w:rsidR="00BA3306" w:rsidRPr="00010E25" w:rsidRDefault="00BA3306" w:rsidP="00BA3306">
      <w:pPr>
        <w:widowControl w:val="0"/>
        <w:numPr>
          <w:ilvl w:val="0"/>
          <w:numId w:val="1"/>
        </w:numPr>
        <w:tabs>
          <w:tab w:val="left" w:pos="220"/>
          <w:tab w:val="left" w:pos="720"/>
        </w:tabs>
        <w:autoSpaceDE w:val="0"/>
        <w:autoSpaceDN w:val="0"/>
        <w:adjustRightInd w:val="0"/>
        <w:ind w:hanging="720"/>
        <w:rPr>
          <w:rFonts w:cs="Arial"/>
          <w:szCs w:val="25"/>
        </w:rPr>
      </w:pPr>
      <w:r w:rsidRPr="00010E25">
        <w:rPr>
          <w:rFonts w:cs="Arial"/>
          <w:bCs/>
          <w:szCs w:val="25"/>
        </w:rPr>
        <w:t>4 </w:t>
      </w:r>
      <w:r w:rsidR="00091847">
        <w:rPr>
          <w:rFonts w:cs="Arial"/>
          <w:bCs/>
          <w:szCs w:val="25"/>
        </w:rPr>
        <w:t xml:space="preserve"> </w:t>
      </w:r>
      <w:r w:rsidRPr="00010E25">
        <w:rPr>
          <w:rFonts w:cs="Arial"/>
          <w:szCs w:val="25"/>
        </w:rPr>
        <w:t>ounces thinly sliced hot capicola</w:t>
      </w:r>
    </w:p>
    <w:p w:rsidR="00593EAF" w:rsidRPr="00010E25" w:rsidRDefault="00593EAF" w:rsidP="00BA3306">
      <w:pPr>
        <w:widowControl w:val="0"/>
        <w:autoSpaceDE w:val="0"/>
        <w:autoSpaceDN w:val="0"/>
        <w:adjustRightInd w:val="0"/>
        <w:rPr>
          <w:rFonts w:cs="Arial"/>
          <w:szCs w:val="25"/>
        </w:rPr>
      </w:pPr>
    </w:p>
    <w:p w:rsidR="00BA3306" w:rsidRPr="00010E25" w:rsidRDefault="00593EAF" w:rsidP="00BA3306">
      <w:pPr>
        <w:widowControl w:val="0"/>
        <w:autoSpaceDE w:val="0"/>
        <w:autoSpaceDN w:val="0"/>
        <w:adjustRightInd w:val="0"/>
        <w:rPr>
          <w:rFonts w:cs="Arial"/>
          <w:szCs w:val="25"/>
        </w:rPr>
      </w:pPr>
      <w:r w:rsidRPr="00010E25">
        <w:rPr>
          <w:rFonts w:cs="Arial"/>
          <w:szCs w:val="25"/>
        </w:rPr>
        <w:t>Preparation:</w:t>
      </w:r>
    </w:p>
    <w:p w:rsidR="00593EAF" w:rsidRPr="00010E25" w:rsidRDefault="003B0F6B" w:rsidP="00BA3306">
      <w:pPr>
        <w:rPr>
          <w:rFonts w:cs="Arial"/>
          <w:szCs w:val="25"/>
        </w:rPr>
      </w:pPr>
      <w:r w:rsidRPr="003B0F6B">
        <w:rPr>
          <w:rFonts w:cs="Arial"/>
          <w:szCs w:val="25"/>
        </w:rPr>
        <w:t>Starting with store-bought pizza dough means no mixing or kneading—just shape, rest, top, and bake.</w:t>
      </w:r>
      <w:r>
        <w:rPr>
          <w:rFonts w:cs="Arial"/>
          <w:szCs w:val="25"/>
        </w:rPr>
        <w:t xml:space="preserve"> </w:t>
      </w:r>
      <w:r w:rsidR="00BA3306" w:rsidRPr="00010E25">
        <w:rPr>
          <w:rFonts w:cs="Arial"/>
          <w:szCs w:val="25"/>
        </w:rPr>
        <w:t xml:space="preserve">Form dough balls into 2 tight round balls on oiled baking sheet, cover loosely with greased plastic wrap, and let </w:t>
      </w:r>
      <w:r w:rsidR="000E11B2">
        <w:rPr>
          <w:rFonts w:cs="Arial"/>
          <w:szCs w:val="25"/>
        </w:rPr>
        <w:t>rise</w:t>
      </w:r>
      <w:r w:rsidR="00BA3306" w:rsidRPr="00010E25">
        <w:rPr>
          <w:rFonts w:cs="Arial"/>
          <w:szCs w:val="25"/>
        </w:rPr>
        <w:t xml:space="preserve"> at room temperature for 1 hour. </w:t>
      </w:r>
    </w:p>
    <w:p w:rsidR="00593EAF" w:rsidRPr="00010E25" w:rsidRDefault="00593EAF" w:rsidP="00BA3306">
      <w:pPr>
        <w:rPr>
          <w:rFonts w:cs="Arial"/>
          <w:szCs w:val="25"/>
        </w:rPr>
      </w:pPr>
    </w:p>
    <w:p w:rsidR="00593EAF" w:rsidRPr="00010E25" w:rsidRDefault="00593EAF" w:rsidP="00BA3306">
      <w:pPr>
        <w:rPr>
          <w:rFonts w:cs="Arial"/>
          <w:szCs w:val="25"/>
        </w:rPr>
      </w:pPr>
      <w:r w:rsidRPr="00010E25">
        <w:rPr>
          <w:rFonts w:cs="Arial"/>
          <w:szCs w:val="25"/>
        </w:rPr>
        <w:t>Mea</w:t>
      </w:r>
      <w:r w:rsidR="00BA3306" w:rsidRPr="00010E25">
        <w:rPr>
          <w:rFonts w:cs="Arial"/>
          <w:szCs w:val="25"/>
        </w:rPr>
        <w:t>nwhile, pulse giardiniera, green olives, kalamata olives, capers, vinegar, garlic, oregano, pepper flakes, and thyme in food processor until coarsely chopped, about 6 pulses, scraping down sides of bowl as needed. Transfer to bowl and stir in oil and parsley. Let sit at room temperature for 30 minutes. (Olive salad can be refrigerated for up to 1 week.) </w:t>
      </w:r>
    </w:p>
    <w:p w:rsidR="00593EAF" w:rsidRPr="00010E25" w:rsidRDefault="00593EAF" w:rsidP="00BA3306">
      <w:pPr>
        <w:rPr>
          <w:rFonts w:cs="Arial"/>
          <w:szCs w:val="25"/>
        </w:rPr>
      </w:pPr>
    </w:p>
    <w:p w:rsidR="00593EAF" w:rsidRPr="00010E25" w:rsidRDefault="00BA3306" w:rsidP="00BA3306">
      <w:pPr>
        <w:rPr>
          <w:rFonts w:cs="Arial"/>
          <w:szCs w:val="25"/>
        </w:rPr>
      </w:pPr>
      <w:r w:rsidRPr="00010E25">
        <w:rPr>
          <w:rFonts w:cs="Arial"/>
          <w:szCs w:val="25"/>
        </w:rPr>
        <w:t>Adjust oven rack to middle position and heat oven to 425</w:t>
      </w:r>
      <w:r w:rsidR="00204EC1">
        <w:rPr>
          <w:rFonts w:ascii="Cambria" w:hAnsi="Cambria" w:cs="Arial"/>
          <w:szCs w:val="25"/>
        </w:rPr>
        <w:t>°</w:t>
      </w:r>
      <w:r w:rsidR="00204EC1">
        <w:rPr>
          <w:rFonts w:cs="Arial"/>
          <w:szCs w:val="25"/>
        </w:rPr>
        <w:t xml:space="preserve"> F</w:t>
      </w:r>
      <w:r w:rsidRPr="00010E25">
        <w:rPr>
          <w:rFonts w:cs="Arial"/>
          <w:szCs w:val="25"/>
        </w:rPr>
        <w:t>. Keeping dough balls on sheet, flatten each into 7</w:t>
      </w:r>
      <w:r w:rsidR="00204EC1">
        <w:rPr>
          <w:rFonts w:cs="Arial"/>
          <w:szCs w:val="25"/>
        </w:rPr>
        <w:t>”</w:t>
      </w:r>
      <w:r w:rsidRPr="00010E25">
        <w:rPr>
          <w:rFonts w:cs="Arial"/>
          <w:szCs w:val="25"/>
        </w:rPr>
        <w:t xml:space="preserve"> disk. Brush tops of disks with </w:t>
      </w:r>
      <w:r w:rsidR="00BD3F49">
        <w:rPr>
          <w:rFonts w:cs="Arial"/>
          <w:szCs w:val="25"/>
        </w:rPr>
        <w:t xml:space="preserve">beaten </w:t>
      </w:r>
      <w:r w:rsidRPr="00010E25">
        <w:rPr>
          <w:rFonts w:cs="Arial"/>
          <w:szCs w:val="25"/>
        </w:rPr>
        <w:t>egg and sprinkle with sesame seeds. Bake until golden brown and loaves sound hollow when tapped, 18 to 20 minutes, rotating sheet halfway through baking. Transfer loaves to wire rack and let cool completely, about 1 hour. (Loaves can be wrapped in plastic and stored at room temperature for up to 24 hours.) </w:t>
      </w:r>
    </w:p>
    <w:p w:rsidR="00593EAF" w:rsidRPr="00010E25" w:rsidRDefault="00593EAF" w:rsidP="00BA3306">
      <w:pPr>
        <w:rPr>
          <w:rFonts w:cs="Arial"/>
          <w:szCs w:val="25"/>
        </w:rPr>
      </w:pPr>
    </w:p>
    <w:p w:rsidR="00593EAF" w:rsidRPr="00010E25" w:rsidRDefault="00BA3306" w:rsidP="00BA3306">
      <w:pPr>
        <w:rPr>
          <w:rFonts w:cs="Arial"/>
          <w:szCs w:val="25"/>
        </w:rPr>
      </w:pPr>
      <w:r w:rsidRPr="00010E25">
        <w:rPr>
          <w:rFonts w:cs="Arial"/>
          <w:szCs w:val="25"/>
        </w:rPr>
        <w:t>Slice loaves in half horizontally. Spread one-fourth of olive salad on cut side of each loaf top and bottom, pressing firmly with rubber spatula to compact. Layer 2 ounces salami, 1</w:t>
      </w:r>
      <w:r w:rsidR="00204EC1">
        <w:rPr>
          <w:rFonts w:cs="Arial"/>
          <w:szCs w:val="25"/>
        </w:rPr>
        <w:t xml:space="preserve">½ </w:t>
      </w:r>
      <w:r w:rsidRPr="00010E25">
        <w:rPr>
          <w:rFonts w:cs="Arial"/>
          <w:szCs w:val="25"/>
        </w:rPr>
        <w:t>ounces provolone, 3 ounces mortadella, 1</w:t>
      </w:r>
      <w:r w:rsidR="00204EC1">
        <w:rPr>
          <w:rFonts w:cs="Arial"/>
          <w:szCs w:val="25"/>
        </w:rPr>
        <w:t xml:space="preserve">½ </w:t>
      </w:r>
      <w:r w:rsidRPr="00010E25">
        <w:rPr>
          <w:rFonts w:cs="Arial"/>
          <w:szCs w:val="25"/>
        </w:rPr>
        <w:t>ounces provolone, and 2 ounces capicola in order on each loaf bottom. Cap with loaf tops and individually wrap sandwiches tightly in plastic</w:t>
      </w:r>
      <w:r w:rsidR="002049E5">
        <w:rPr>
          <w:rFonts w:cs="Arial"/>
          <w:szCs w:val="25"/>
        </w:rPr>
        <w:t xml:space="preserve"> (I put them in gallon Ziplocs)</w:t>
      </w:r>
      <w:r w:rsidRPr="00010E25">
        <w:rPr>
          <w:rFonts w:cs="Arial"/>
          <w:szCs w:val="25"/>
        </w:rPr>
        <w:t>. </w:t>
      </w:r>
    </w:p>
    <w:p w:rsidR="00593EAF" w:rsidRPr="00010E25" w:rsidRDefault="00593EAF" w:rsidP="00BA3306">
      <w:pPr>
        <w:rPr>
          <w:rFonts w:cs="Arial"/>
          <w:szCs w:val="25"/>
        </w:rPr>
      </w:pPr>
    </w:p>
    <w:p w:rsidR="00BA3306" w:rsidRPr="00010E25" w:rsidRDefault="00BA3306" w:rsidP="00BA3306">
      <w:pPr>
        <w:rPr>
          <w:rFonts w:cs="Arial"/>
          <w:szCs w:val="25"/>
        </w:rPr>
      </w:pPr>
      <w:r w:rsidRPr="00010E25">
        <w:rPr>
          <w:rFonts w:cs="Arial"/>
          <w:szCs w:val="25"/>
        </w:rPr>
        <w:t>Place baking sheet on top of sandwiches and weigh down with heavy Dutch oven or two 5-pound bags of flour or sugar for 1 hour, flipping sandwiches halfway through pressing. Unwrap and slice each sandwich into quarters and serve. (Pressed, wrapped sandwiches can be refrigerated for up to 24 hours</w:t>
      </w:r>
      <w:r w:rsidR="00204EC1">
        <w:rPr>
          <w:rFonts w:cs="Arial"/>
          <w:szCs w:val="25"/>
        </w:rPr>
        <w:t>, or frozen</w:t>
      </w:r>
      <w:r w:rsidRPr="00010E25">
        <w:rPr>
          <w:rFonts w:cs="Arial"/>
          <w:szCs w:val="25"/>
        </w:rPr>
        <w:t>. Bring to room temperature before serving.) </w:t>
      </w:r>
      <w:r w:rsidR="00E77E57">
        <w:rPr>
          <w:rFonts w:cs="Arial"/>
          <w:szCs w:val="25"/>
        </w:rPr>
        <w:t xml:space="preserve"> Sandwiches can be frozen just fine!</w:t>
      </w:r>
    </w:p>
    <w:sectPr w:rsidR="00BA3306" w:rsidRPr="00010E25" w:rsidSect="007A34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A3306"/>
    <w:rsid w:val="00010E25"/>
    <w:rsid w:val="00091847"/>
    <w:rsid w:val="000E11B2"/>
    <w:rsid w:val="0011008B"/>
    <w:rsid w:val="002049E5"/>
    <w:rsid w:val="00204EC1"/>
    <w:rsid w:val="003A26E5"/>
    <w:rsid w:val="003B0F6B"/>
    <w:rsid w:val="00444605"/>
    <w:rsid w:val="00593EAF"/>
    <w:rsid w:val="00731012"/>
    <w:rsid w:val="00817404"/>
    <w:rsid w:val="00956263"/>
    <w:rsid w:val="009E5116"/>
    <w:rsid w:val="00BA3306"/>
    <w:rsid w:val="00BD3F49"/>
    <w:rsid w:val="00E77E57"/>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405</Words>
  <Characters>2314</Characters>
  <Application>Microsoft Macintosh Word</Application>
  <DocSecurity>0</DocSecurity>
  <Lines>19</Lines>
  <Paragraphs>4</Paragraphs>
  <ScaleCrop>false</ScaleCrop>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Murrell</dc:creator>
  <cp:keywords/>
  <cp:lastModifiedBy>J Murrell</cp:lastModifiedBy>
  <cp:revision>17</cp:revision>
  <cp:lastPrinted>2016-11-20T16:42:00Z</cp:lastPrinted>
  <dcterms:created xsi:type="dcterms:W3CDTF">2016-11-20T16:18:00Z</dcterms:created>
  <dcterms:modified xsi:type="dcterms:W3CDTF">2016-12-24T17:59:00Z</dcterms:modified>
</cp:coreProperties>
</file>